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JUNIO 2021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190DA9" w:rsidRPr="00190DA9" w:rsidTr="00190DA9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90DA9" w:rsidRPr="00190DA9" w:rsidTr="00190DA9">
        <w:trPr>
          <w:trHeight w:val="18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ANG INVERSIONES SOCIEDAD ANONIMA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107900297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43F516D</w:t>
            </w:r>
            <w:proofErr w:type="gramStart"/>
            <w:r w:rsidRPr="00190DA9">
              <w:rPr>
                <w:rFonts w:ascii="Calibri" w:eastAsia="Times New Roman" w:hAnsi="Calibri" w:cs="Calibri"/>
                <w:color w:val="000000"/>
              </w:rPr>
              <w:t>2  No.</w:t>
            </w:r>
            <w:proofErr w:type="gram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2829140711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Servicio de desinfección y sanitización con amonio cuaternario en el área de las oficinas y parqueos de la Unidad Ejecutora de Conservación Vial -COVIAL- en la fecha 04 de junio de 2021.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Q. 2,250.00</w:t>
            </w:r>
          </w:p>
        </w:tc>
      </w:tr>
      <w:tr w:rsidR="00980932" w:rsidRPr="00190DA9" w:rsidTr="00980932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ANG INVERSIONES SOCIEDAD ANONIMA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107900297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7EDEF</w:t>
            </w:r>
            <w:proofErr w:type="gramStart"/>
            <w:r w:rsidRPr="00190DA9">
              <w:rPr>
                <w:rFonts w:ascii="Calibri" w:eastAsia="Times New Roman" w:hAnsi="Calibri" w:cs="Calibri"/>
                <w:color w:val="000000"/>
              </w:rPr>
              <w:t>445  No.</w:t>
            </w:r>
            <w:proofErr w:type="gram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4161751031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Servicios de desinfección y sanitización con amonio cuaternario en el área de las oficinas y parqueos de la Unidad Ejecutora de Conservación Vial -COVIAL- en las fechas 18,23,25 de junio de 2021 y 2,7,9,16,21,23,28 de julio 2021.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Q. 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190DA9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190DA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2D58A6"/>
    <w:rsid w:val="009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60D9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45B4-B19A-4952-A2E5-5C529630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2021-10-15T21:03:00Z</dcterms:modified>
</cp:coreProperties>
</file>